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B7" w:rsidRDefault="00D139B7">
      <w:pPr>
        <w:tabs>
          <w:tab w:val="left" w:pos="112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39B7" w:rsidRDefault="00C365AB">
      <w:pPr>
        <w:tabs>
          <w:tab w:val="left" w:pos="1125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TABELLA VALUTAZIONE PROPOSTA PROGETTUALE</w:t>
      </w:r>
    </w:p>
    <w:p w:rsidR="00D139B7" w:rsidRDefault="00D139B7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490"/>
        <w:gridCol w:w="1380"/>
        <w:gridCol w:w="2340"/>
      </w:tblGrid>
      <w:tr w:rsidR="00D139B7">
        <w:trPr>
          <w:trHeight w:val="440"/>
        </w:trPr>
        <w:tc>
          <w:tcPr>
            <w:tcW w:w="450" w:type="dxa"/>
          </w:tcPr>
          <w:p w:rsidR="00D139B7" w:rsidRDefault="00D13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D139B7" w:rsidRDefault="00C36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VALUTAZIONE PROPOSTA PROGETTUALE </w:t>
            </w:r>
          </w:p>
        </w:tc>
        <w:tc>
          <w:tcPr>
            <w:tcW w:w="138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34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D139B7">
        <w:trPr>
          <w:trHeight w:val="440"/>
        </w:trPr>
        <w:tc>
          <w:tcPr>
            <w:tcW w:w="450" w:type="dxa"/>
          </w:tcPr>
          <w:p w:rsidR="00D139B7" w:rsidRDefault="00C36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D139B7" w:rsidRDefault="00C365AB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Chiarezza e qualità della proposta progettuale (obiettivi formativi, risultati attesi)</w:t>
            </w:r>
          </w:p>
        </w:tc>
        <w:tc>
          <w:tcPr>
            <w:tcW w:w="138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40" w:type="dxa"/>
          </w:tcPr>
          <w:p w:rsidR="00D139B7" w:rsidRDefault="00D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B7">
        <w:trPr>
          <w:trHeight w:val="440"/>
        </w:trPr>
        <w:tc>
          <w:tcPr>
            <w:tcW w:w="450" w:type="dxa"/>
          </w:tcPr>
          <w:p w:rsidR="00D139B7" w:rsidRDefault="00C36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D139B7" w:rsidRDefault="00C365AB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Coerenza del percorso progettuale (articolazione e contenuti, linee metodologiche, modalità di valutazione)</w:t>
            </w:r>
          </w:p>
        </w:tc>
        <w:tc>
          <w:tcPr>
            <w:tcW w:w="138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40" w:type="dxa"/>
          </w:tcPr>
          <w:p w:rsidR="00D139B7" w:rsidRDefault="00D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B7">
        <w:trPr>
          <w:trHeight w:val="440"/>
        </w:trPr>
        <w:tc>
          <w:tcPr>
            <w:tcW w:w="450" w:type="dxa"/>
          </w:tcPr>
          <w:p w:rsidR="00D139B7" w:rsidRDefault="00C36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D139B7" w:rsidRDefault="00C365AB">
            <w:pPr>
              <w:widowControl w:val="0"/>
              <w:spacing w:before="74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Innovatività</w:t>
            </w:r>
          </w:p>
        </w:tc>
        <w:tc>
          <w:tcPr>
            <w:tcW w:w="138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40" w:type="dxa"/>
          </w:tcPr>
          <w:p w:rsidR="00D139B7" w:rsidRDefault="00D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B7">
        <w:trPr>
          <w:trHeight w:val="440"/>
        </w:trPr>
        <w:tc>
          <w:tcPr>
            <w:tcW w:w="450" w:type="dxa"/>
          </w:tcPr>
          <w:p w:rsidR="00D139B7" w:rsidRDefault="00C36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D139B7" w:rsidRDefault="00C365AB">
            <w:pPr>
              <w:widowControl w:val="0"/>
              <w:spacing w:before="38" w:after="0" w:line="240" w:lineRule="auto"/>
              <w:ind w:left="75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>
            <w:tcW w:w="1380" w:type="dxa"/>
          </w:tcPr>
          <w:p w:rsidR="00D139B7" w:rsidRDefault="00C3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340" w:type="dxa"/>
          </w:tcPr>
          <w:p w:rsidR="00D139B7" w:rsidRDefault="00D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39B7" w:rsidRDefault="00C365AB">
      <w:pPr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sectPr w:rsidR="00D139B7">
      <w:headerReference w:type="default" r:id="rId7"/>
      <w:footerReference w:type="default" r:id="rId8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AB" w:rsidRDefault="00C365AB">
      <w:pPr>
        <w:spacing w:after="0" w:line="240" w:lineRule="auto"/>
      </w:pPr>
      <w:r>
        <w:separator/>
      </w:r>
    </w:p>
  </w:endnote>
  <w:endnote w:type="continuationSeparator" w:id="0">
    <w:p w:rsidR="00C365AB" w:rsidRDefault="00C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B7" w:rsidRDefault="00C365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390417">
      <w:rPr>
        <w:smallCaps/>
        <w:color w:val="4F81BD"/>
      </w:rPr>
      <w:fldChar w:fldCharType="separate"/>
    </w:r>
    <w:r w:rsidR="00390417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D139B7" w:rsidRDefault="00D13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AB" w:rsidRDefault="00C365AB">
      <w:pPr>
        <w:spacing w:after="0" w:line="240" w:lineRule="auto"/>
      </w:pPr>
      <w:r>
        <w:separator/>
      </w:r>
    </w:p>
  </w:footnote>
  <w:footnote w:type="continuationSeparator" w:id="0">
    <w:p w:rsidR="00C365AB" w:rsidRDefault="00C3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B7" w:rsidRDefault="00C365AB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139B7" w:rsidRDefault="00C365AB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3" name="image3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39B7" w:rsidRDefault="00C365AB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D139B7" w:rsidRDefault="00C365AB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D139B7" w:rsidRDefault="00C365AB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</w:t>
    </w:r>
    <w:r>
      <w:rPr>
        <w:rFonts w:ascii="Times New Roman" w:eastAsia="Times New Roman" w:hAnsi="Times New Roman" w:cs="Times New Roman"/>
      </w:rPr>
      <w:t>AIC81900C - C.F. 91028680659</w:t>
    </w:r>
  </w:p>
  <w:p w:rsidR="00D139B7" w:rsidRDefault="00C365AB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Ciancio - 84025 EBOLI (SA) - tel. e fax 0828 / 601799</w:t>
    </w:r>
  </w:p>
  <w:p w:rsidR="00D139B7" w:rsidRDefault="00C365AB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</w:t>
      </w:r>
      <w:r>
        <w:rPr>
          <w:rFonts w:ascii="Times New Roman" w:eastAsia="Times New Roman" w:hAnsi="Times New Roman" w:cs="Times New Roman"/>
          <w:color w:val="1155CC"/>
          <w:u w:val="single"/>
        </w:rPr>
        <w:t>.istruzione.it</w:t>
      </w:r>
    </w:hyperlink>
  </w:p>
  <w:p w:rsidR="00D139B7" w:rsidRDefault="00C365AB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D139B7" w:rsidRDefault="00D139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39B7"/>
    <w:rsid w:val="00390417"/>
    <w:rsid w:val="00C365AB"/>
    <w:rsid w:val="00D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2018-12-27T11:40:00Z</dcterms:created>
  <dcterms:modified xsi:type="dcterms:W3CDTF">2018-12-27T11:40:00Z</dcterms:modified>
</cp:coreProperties>
</file>